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365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/>
      </w:sdtContent>
    </w:sdt>
    <w:p>
      <w:pPr>
        <w:numPr>
          <w:ilvl w:val="0"/>
          <w:numId w:val="0"/>
        </w:numPr>
        <w:tabs>
          <w:tab w:val="left" w:pos="1132"/>
        </w:tabs>
        <w:bidi w:val="0"/>
        <w:ind w:leftChars="0"/>
        <w:jc w:val="left"/>
        <w:outlineLvl w:val="0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Toc10986"/>
      <w:r>
        <w:rPr>
          <w:rFonts w:hint="eastAsia"/>
          <w:b/>
          <w:bCs/>
          <w:sz w:val="24"/>
          <w:szCs w:val="32"/>
          <w:lang w:val="en-US" w:eastAsia="zh-CN"/>
        </w:rPr>
        <w:t>saas对接菜鸟中心仓</w:t>
      </w:r>
      <w:bookmarkEnd w:id="0"/>
    </w:p>
    <w:p>
      <w:pPr>
        <w:widowControl w:val="0"/>
        <w:numPr>
          <w:ilvl w:val="0"/>
          <w:numId w:val="0"/>
        </w:numPr>
        <w:tabs>
          <w:tab w:val="left" w:pos="113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1132"/>
        </w:tabs>
        <w:bidi w:val="0"/>
        <w:jc w:val="left"/>
        <w:outlineLvl w:val="1"/>
        <w:rPr>
          <w:rFonts w:hint="eastAsia"/>
          <w:lang w:val="en-US" w:eastAsia="zh-CN"/>
        </w:rPr>
      </w:pPr>
      <w:bookmarkStart w:id="1" w:name="_Toc29586"/>
      <w:r>
        <w:rPr>
          <w:rFonts w:hint="eastAsia"/>
          <w:lang w:val="en-US" w:eastAsia="zh-CN"/>
        </w:rPr>
        <w:t>1、需提供的对接参数如下</w:t>
      </w:r>
      <w:bookmarkEnd w:id="1"/>
    </w:p>
    <w:p>
      <w:pPr>
        <w:widowControl w:val="0"/>
        <w:numPr>
          <w:ilvl w:val="0"/>
          <w:numId w:val="0"/>
        </w:numPr>
        <w:tabs>
          <w:tab w:val="left" w:pos="113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381"/>
        <w:gridCol w:w="36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381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参数值</w:t>
            </w:r>
          </w:p>
        </w:tc>
        <w:tc>
          <w:tcPr>
            <w:tcW w:w="3610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1594" w:type="dxa"/>
            <w:shd w:val="clear" w:color="auto" w:fill="9CC2E5" w:themeFill="accent1" w:themeFillTint="99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storeCode</w:t>
            </w:r>
            <w:r>
              <w:rPr>
                <w:rFonts w:hint="eastAsia"/>
                <w:vertAlign w:val="baseline"/>
                <w:lang w:val="en-US" w:eastAsia="zh-CN"/>
              </w:rPr>
              <w:t>（仓库编码）</w:t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03050"/>
                <w:spacing w:val="0"/>
                <w:sz w:val="18"/>
                <w:szCs w:val="18"/>
                <w:shd w:val="clear" w:fill="F1F3FF"/>
              </w:rPr>
              <w:t>GZZ002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需要你们提供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logisticProviderI</w:t>
            </w:r>
            <w:r>
              <w:rPr>
                <w:rFonts w:hint="eastAsia"/>
                <w:vertAlign w:val="baseline"/>
                <w:lang w:val="en-US" w:eastAsia="zh-CN"/>
              </w:rPr>
              <w:t>d（token）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03050"/>
                <w:spacing w:val="0"/>
                <w:sz w:val="18"/>
                <w:szCs w:val="18"/>
                <w:shd w:val="clear" w:fill="F1F3FF"/>
                <w:lang w:val="en-US" w:eastAsia="zh-CN"/>
              </w:rPr>
              <w:t>1.登录菜鸟云控制台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物流云平台网址cloud.cainiao.com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点击右上角“控制台”，进入物流云控制台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在物流云控制台授权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点击左上角菜单，选择“用户中心”——“三方授权管理”，在应用名称搜索框输入“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海带云系统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”，点击 搜索，查出的结果点击“授权”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复制授权token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授权后，点击“查看授权”，复制Token到当前模板设置页面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详见附录1进行获取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userId</w:t>
            </w:r>
            <w:r>
              <w:rPr>
                <w:rFonts w:hint="eastAsia"/>
                <w:vertAlign w:val="baseline"/>
                <w:lang w:val="en-US" w:eastAsia="zh-CN"/>
              </w:rPr>
              <w:t>（货主id）</w:t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2961991495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需要你们提供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codeSource</w:t>
            </w:r>
            <w:r>
              <w:rPr>
                <w:rFonts w:hint="eastAsia"/>
                <w:vertAlign w:val="baseline"/>
                <w:lang w:val="en-US" w:eastAsia="zh-CN"/>
              </w:rPr>
              <w:t>（渠道编码）</w:t>
            </w:r>
            <w:r>
              <w:rPr>
                <w:rFonts w:hint="default"/>
                <w:vertAlign w:val="baseline"/>
                <w:lang w:val="en-US" w:eastAsia="zh-CN"/>
              </w:rPr>
              <w:tab/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80" w:firstLine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示例：919 一般是4</w:t>
            </w:r>
            <w:bookmarkStart w:id="5" w:name="_GoBack"/>
            <w:bookmarkEnd w:id="5"/>
            <w:r>
              <w:rPr>
                <w:rFonts w:hint="eastAsia"/>
                <w:vertAlign w:val="baseline"/>
                <w:lang w:val="en-US" w:eastAsia="zh-CN"/>
              </w:rPr>
              <w:t>位数，需要去菜鸟服务顾问进行备案生成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首先要告诉菜鸟那边你们是海带云系统，然后提供一下信息给到菜鸟进行备案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海关备案信息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【平台名称】：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【网址】：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【公司名称&amp;海关备案信息（海关10位编码）】：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渠道编码需要去菜鸟备案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consiger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邮寄联系人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广州菜鸟保税中心仓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phone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邮寄电话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1876523200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zipCode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邮寄邮编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511400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addre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361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F3FF"/>
              <w:wordWrap w:val="0"/>
              <w:spacing w:line="270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0305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03050"/>
                <w:spacing w:val="0"/>
                <w:kern w:val="0"/>
                <w:sz w:val="18"/>
                <w:szCs w:val="18"/>
                <w:shd w:val="clear" w:fill="F1F3FF"/>
                <w:lang w:val="en-US" w:eastAsia="zh-CN" w:bidi="ar"/>
              </w:rPr>
              <w:t>广州市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03050"/>
                <w:spacing w:val="0"/>
                <w:kern w:val="0"/>
                <w:sz w:val="18"/>
                <w:szCs w:val="18"/>
                <w:shd w:val="clear" w:fill="F1F3FF"/>
                <w:lang w:val="en-US" w:eastAsia="zh-CN" w:bidi="ar"/>
              </w:rPr>
              <w:t>某某区某某号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1F3FF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03050"/>
                <w:spacing w:val="0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province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邮寄省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中文：例如：山东省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reConsiger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回寄联系人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张三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rePhone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回寄电话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18765232017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reZipCode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回寄邮编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266400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reAddre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回寄地址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reProvince</w:t>
            </w:r>
          </w:p>
        </w:tc>
        <w:tc>
          <w:tcPr>
            <w:tcW w:w="138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回寄省</w:t>
            </w:r>
          </w:p>
        </w:tc>
        <w:tc>
          <w:tcPr>
            <w:tcW w:w="361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山东省</w:t>
            </w:r>
          </w:p>
        </w:tc>
        <w:tc>
          <w:tcPr>
            <w:tcW w:w="15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2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1132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示例图1</w:t>
      </w:r>
    </w:p>
    <w:p>
      <w:pPr>
        <w:widowControl w:val="0"/>
        <w:numPr>
          <w:ilvl w:val="0"/>
          <w:numId w:val="0"/>
        </w:numPr>
        <w:tabs>
          <w:tab w:val="left" w:pos="1132"/>
        </w:tabs>
        <w:bidi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53890" cy="2473325"/>
            <wp:effectExtent l="0" t="0" r="11430" b="1079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32"/>
        </w:tabs>
        <w:bidi w:val="0"/>
        <w:jc w:val="left"/>
        <w:outlineLvl w:val="0"/>
        <w:rPr>
          <w:rFonts w:hint="default"/>
          <w:b/>
          <w:bCs/>
          <w:sz w:val="28"/>
          <w:szCs w:val="36"/>
          <w:lang w:val="en-US" w:eastAsia="zh-CN"/>
        </w:rPr>
      </w:pPr>
      <w:bookmarkStart w:id="2" w:name="_Toc8629"/>
      <w:r>
        <w:rPr>
          <w:rFonts w:hint="eastAsia"/>
          <w:b/>
          <w:bCs/>
          <w:sz w:val="28"/>
          <w:szCs w:val="36"/>
          <w:lang w:val="en-US" w:eastAsia="zh-CN"/>
        </w:rPr>
        <w:t>补充说明</w:t>
      </w:r>
      <w:bookmarkEnd w:id="2"/>
    </w:p>
    <w:p>
      <w:pPr>
        <w:tabs>
          <w:tab w:val="left" w:pos="1132"/>
        </w:tabs>
        <w:bidi w:val="0"/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菜鸟暂时支持类型</w:t>
      </w:r>
    </w:p>
    <w:p>
      <w:pPr>
        <w:tabs>
          <w:tab w:val="left" w:pos="1132"/>
        </w:tabs>
        <w:bidi w:val="0"/>
        <w:jc w:val="left"/>
        <w:rPr>
          <w:rFonts w:hint="default"/>
          <w:highlight w:val="yellow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outlineLvl w:val="1"/>
        <w:rPr>
          <w:rFonts w:hint="eastAsia"/>
          <w:b/>
          <w:bCs/>
          <w:sz w:val="24"/>
          <w:szCs w:val="32"/>
          <w:lang w:val="en-US" w:eastAsia="zh-CN"/>
        </w:rPr>
      </w:pPr>
      <w:bookmarkStart w:id="3" w:name="_Toc26791"/>
      <w:r>
        <w:rPr>
          <w:rFonts w:hint="eastAsia"/>
          <w:b/>
          <w:bCs/>
          <w:sz w:val="24"/>
          <w:szCs w:val="32"/>
          <w:lang w:val="en-US" w:eastAsia="zh-CN"/>
        </w:rPr>
        <w:t>附录1：</w:t>
      </w:r>
      <w:bookmarkEnd w:id="3"/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在菜鸟登录的同时，同一浏览器，打开物流云平台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物流云平台网址cloud.cainiao.com。点击右上角“控制台”，进入物流云控制台。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在物流云控制台授权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点击左上角菜单，选择“用户中心”——“三方授权管理”，在应用名称搜索框输入“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海带云系统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”，点击 搜索，查出的结果点击“授权”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2418715"/>
            <wp:effectExtent l="0" t="0" r="4445" b="4445"/>
            <wp:docPr id="11" name="图片 11" descr="lALPDg7mP0UghWHNAczNA-o_1002_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LPDg7mP0UghWHNAczNA-o_1002_4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spacing w:before="0" w:beforeAutospacing="0" w:after="120" w:afterAutospacing="0"/>
        <w:ind w:left="0" w:right="0"/>
      </w:pPr>
      <w:r>
        <w:rPr>
          <w:rFonts w:hint="eastAsia"/>
          <w:lang w:val="en-US" w:eastAsia="zh-CN"/>
        </w:rPr>
        <w:t>3.</w:t>
      </w:r>
      <w:r>
        <w:rPr>
          <w:rFonts w:hint="eastAsia" w:ascii="宋体" w:hAnsi="宋体" w:eastAsia="宋体" w:cs="宋体"/>
          <w:sz w:val="22"/>
          <w:szCs w:val="22"/>
        </w:rPr>
        <w:t>复制授权token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120" w:afterAutospacing="0"/>
        <w:ind w:left="0" w:right="0"/>
      </w:pPr>
      <w:r>
        <w:rPr>
          <w:rFonts w:hint="eastAsia" w:ascii="宋体" w:hAnsi="宋体" w:eastAsia="宋体" w:cs="宋体"/>
          <w:sz w:val="22"/>
          <w:szCs w:val="22"/>
        </w:rPr>
        <w:t>授权后，点击“查看授权”，复制Token到当前模板设置页面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outlineLvl w:val="1"/>
        <w:rPr>
          <w:rFonts w:hint="default"/>
          <w:b/>
          <w:bCs/>
          <w:sz w:val="24"/>
          <w:szCs w:val="32"/>
          <w:lang w:val="en-US" w:eastAsia="zh-CN"/>
        </w:rPr>
      </w:pPr>
      <w:bookmarkStart w:id="4" w:name="_Toc11476"/>
      <w:r>
        <w:rPr>
          <w:rFonts w:hint="eastAsia"/>
          <w:b/>
          <w:bCs/>
          <w:sz w:val="24"/>
          <w:szCs w:val="32"/>
          <w:lang w:val="en-US" w:eastAsia="zh-CN"/>
        </w:rPr>
        <w:t>附录2：</w:t>
      </w:r>
      <w:bookmarkEnd w:id="4"/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（1）:</w:t>
      </w:r>
      <w:r>
        <w:rPr>
          <w:rFonts w:hint="eastAsia"/>
          <w:highlight w:val="yellow"/>
          <w:lang w:val="en-US" w:eastAsia="zh-CN"/>
        </w:rPr>
        <w:t>第一步</w:t>
      </w:r>
      <w:r>
        <w:rPr>
          <w:rFonts w:hint="eastAsia"/>
          <w:lang w:val="en-US" w:eastAsia="zh-CN"/>
        </w:rPr>
        <w:t xml:space="preserve"> 登录菜鸟的gos系统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菜鸟系统登录连接： </w:t>
      </w:r>
      <w:r>
        <w:rPr>
          <w:rFonts w:ascii="宋体" w:hAnsi="宋体" w:eastAsia="宋体" w:cs="宋体"/>
          <w:sz w:val="24"/>
          <w:szCs w:val="24"/>
        </w:rPr>
        <w:t>work.cainiao.com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第二步</w:t>
      </w:r>
      <w:r>
        <w:rPr>
          <w:rFonts w:hint="eastAsia"/>
          <w:lang w:val="en-US" w:eastAsia="zh-CN"/>
        </w:rPr>
        <w:t>：获取货品ID</w:t>
      </w:r>
    </w:p>
    <w:p>
      <w:pPr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商品中心----&gt;货品管理---&gt;</w:t>
      </w:r>
    </w:p>
    <w:p>
      <w:pPr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3616325"/>
            <wp:effectExtent l="0" t="0" r="3175" b="1079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第三步</w:t>
      </w:r>
      <w:r>
        <w:rPr>
          <w:rFonts w:hint="eastAsia"/>
          <w:lang w:val="en-US" w:eastAsia="zh-CN"/>
        </w:rPr>
        <w:t>：获取行邮税号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关务中心------&gt;货品通关信息管理------&gt;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4389755"/>
            <wp:effectExtent l="0" t="0" r="3175" b="146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第四步：获取行邮税 或者hscode</w:t>
      </w:r>
    </w:p>
    <w:p>
      <w:pPr>
        <w:widowControl w:val="0"/>
        <w:numPr>
          <w:ilvl w:val="0"/>
          <w:numId w:val="0"/>
        </w:numPr>
        <w:bidi w:val="0"/>
        <w:ind w:firstLine="210" w:firstLineChars="100"/>
        <w:jc w:val="left"/>
        <w:rPr>
          <w:rFonts w:hint="default"/>
          <w:b/>
          <w:bCs/>
          <w:sz w:val="24"/>
          <w:szCs w:val="32"/>
          <w:highlight w:val="yellow"/>
          <w:u w:val="single"/>
          <w:lang w:val="en-US" w:eastAsia="zh-CN"/>
        </w:rPr>
      </w:pPr>
      <w:r>
        <w:rPr>
          <w:rFonts w:hint="eastAsia"/>
          <w:lang w:val="en-US" w:eastAsia="zh-CN"/>
        </w:rPr>
        <w:t>第三步跳转 获取行邮税号  ，如果是</w:t>
      </w:r>
      <w:r>
        <w:rPr>
          <w:rFonts w:hint="eastAsia"/>
          <w:b/>
          <w:bCs/>
          <w:sz w:val="24"/>
          <w:szCs w:val="32"/>
          <w:highlight w:val="yellow"/>
          <w:u w:val="single"/>
          <w:lang w:val="en-US" w:eastAsia="zh-CN"/>
        </w:rPr>
        <w:t>保税商品 那么获取hscode</w:t>
      </w:r>
    </w:p>
    <w:p>
      <w:pPr>
        <w:tabs>
          <w:tab w:val="left" w:pos="1985"/>
        </w:tabs>
        <w:bidi w:val="0"/>
        <w:jc w:val="left"/>
      </w:pPr>
      <w:r>
        <w:drawing>
          <wp:inline distT="0" distB="0" distL="114300" distR="114300">
            <wp:extent cx="4473575" cy="3525520"/>
            <wp:effectExtent l="0" t="0" r="6985" b="1016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985"/>
        </w:tabs>
        <w:bidi w:val="0"/>
        <w:jc w:val="left"/>
        <w:rPr>
          <w:rFonts w:hint="default" w:eastAsiaTheme="minorEastAsia"/>
          <w:b/>
          <w:bCs/>
          <w:sz w:val="24"/>
          <w:szCs w:val="32"/>
          <w:highlight w:val="yellow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yellow"/>
          <w:u w:val="single"/>
          <w:lang w:val="en-US" w:eastAsia="zh-CN"/>
        </w:rPr>
        <w:t>CC直邮获取行邮税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4617720" cy="5417820"/>
            <wp:effectExtent l="0" t="0" r="0" b="762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小二后台、云仓上架菜鸟商品规范：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16"/>
          <w:szCs w:val="16"/>
          <w:shd w:val="clear" w:fill="C9E7FF"/>
        </w:rPr>
      </w:pP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16"/>
          <w:szCs w:val="16"/>
          <w:shd w:val="clear" w:fill="C9E7FF"/>
        </w:rPr>
        <w:t>商品货号：612394431081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16"/>
          <w:szCs w:val="16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16"/>
          <w:szCs w:val="16"/>
          <w:shd w:val="clear" w:fill="C9E7FF"/>
        </w:rPr>
        <w:t>该商品的海关备案号hscode：1901109000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111F2C"/>
          <w:spacing w:val="0"/>
          <w:sz w:val="16"/>
          <w:szCs w:val="16"/>
          <w:shd w:val="clear" w:fill="C9E7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16"/>
          <w:szCs w:val="16"/>
          <w:highlight w:val="yellow"/>
          <w:shd w:val="clear" w:fill="C9E7FF"/>
          <w:lang w:val="en-US" w:eastAsia="zh-CN"/>
        </w:rPr>
        <w:t>商品货号与商品的海关备案号以#号分割</w:t>
      </w:r>
    </w:p>
    <w:p>
      <w:pPr>
        <w:tabs>
          <w:tab w:val="left" w:pos="779"/>
        </w:tabs>
        <w:bidi w:val="0"/>
        <w:jc w:val="left"/>
      </w:pPr>
      <w:r>
        <w:drawing>
          <wp:inline distT="0" distB="0" distL="114300" distR="114300">
            <wp:extent cx="5273040" cy="2784475"/>
            <wp:effectExtent l="0" t="0" r="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9"/>
        </w:tabs>
        <w:bidi w:val="0"/>
        <w:jc w:val="left"/>
      </w:pPr>
    </w:p>
    <w:p>
      <w:pPr>
        <w:tabs>
          <w:tab w:val="left" w:pos="77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如果是分销菜园的货将货品id替换成分销菜品编码即可</w:t>
      </w:r>
    </w:p>
    <w:p>
      <w:pPr>
        <w:tabs>
          <w:tab w:val="left" w:pos="779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757805"/>
            <wp:effectExtent l="0" t="0" r="6350" b="635"/>
            <wp:docPr id="1" name="图片 1" descr="6feb0076b6632f57eb53d0b587f1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eb0076b6632f57eb53d0b587f1cc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对接常见问题：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您无权操作该货主订单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解决方法：把订单号发给菜鸟，联系菜鸟进行处理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支付信息不存在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解决方法：核对提供给我们的在海关备案的企业名和10位制编码和菜鸟那边推的是否能对上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渠道库存不存在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解决方法：联系菜鸟解决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预占库存数量不能大于当前库存可用数量请核实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解决方法：核对菜鸟库存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syntax error pos 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解决方法：去获取最新的token并进行配置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菜鸟货品金额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不包含运费未含税的金额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比如订单金额50 运费13 税费4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货品金额  50-13-4=34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094B1"/>
    <w:multiLevelType w:val="singleLevel"/>
    <w:tmpl w:val="BDB094B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9715B7A"/>
    <w:multiLevelType w:val="singleLevel"/>
    <w:tmpl w:val="E9715B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2M1NDVmMTkwMmFlNDhiODYwMzMzYjkzYzRhNGUifQ=="/>
  </w:docVars>
  <w:rsids>
    <w:rsidRoot w:val="00000000"/>
    <w:rsid w:val="019709ED"/>
    <w:rsid w:val="01A7613D"/>
    <w:rsid w:val="03324574"/>
    <w:rsid w:val="03FB7688"/>
    <w:rsid w:val="04DA18B4"/>
    <w:rsid w:val="06AE1B43"/>
    <w:rsid w:val="074A335B"/>
    <w:rsid w:val="079C33FC"/>
    <w:rsid w:val="08CB6A35"/>
    <w:rsid w:val="0C786DE4"/>
    <w:rsid w:val="0F80252C"/>
    <w:rsid w:val="107B4AEF"/>
    <w:rsid w:val="11C35534"/>
    <w:rsid w:val="131C4B57"/>
    <w:rsid w:val="13D45206"/>
    <w:rsid w:val="1535582E"/>
    <w:rsid w:val="19DE266E"/>
    <w:rsid w:val="1C371B58"/>
    <w:rsid w:val="1D1034DB"/>
    <w:rsid w:val="1D99660F"/>
    <w:rsid w:val="1E06271A"/>
    <w:rsid w:val="1F9D551B"/>
    <w:rsid w:val="2067035B"/>
    <w:rsid w:val="23A472FE"/>
    <w:rsid w:val="260C3F71"/>
    <w:rsid w:val="26EA3328"/>
    <w:rsid w:val="28CF2ACD"/>
    <w:rsid w:val="2D961636"/>
    <w:rsid w:val="2DEB7758"/>
    <w:rsid w:val="2F48752F"/>
    <w:rsid w:val="2FB3061D"/>
    <w:rsid w:val="3733619B"/>
    <w:rsid w:val="398679F8"/>
    <w:rsid w:val="3C25743C"/>
    <w:rsid w:val="3CAC6107"/>
    <w:rsid w:val="3FB456A0"/>
    <w:rsid w:val="3FF50D37"/>
    <w:rsid w:val="4349101A"/>
    <w:rsid w:val="47F76106"/>
    <w:rsid w:val="48711435"/>
    <w:rsid w:val="4EA0254A"/>
    <w:rsid w:val="4FFF6FBE"/>
    <w:rsid w:val="50657033"/>
    <w:rsid w:val="50736C53"/>
    <w:rsid w:val="535864A4"/>
    <w:rsid w:val="54145086"/>
    <w:rsid w:val="55A74F36"/>
    <w:rsid w:val="57A270B5"/>
    <w:rsid w:val="5BA55110"/>
    <w:rsid w:val="5E6949AE"/>
    <w:rsid w:val="5EC65189"/>
    <w:rsid w:val="63A43DD3"/>
    <w:rsid w:val="65F04842"/>
    <w:rsid w:val="66312018"/>
    <w:rsid w:val="6C9609CA"/>
    <w:rsid w:val="70244099"/>
    <w:rsid w:val="736A0846"/>
    <w:rsid w:val="76BD5314"/>
    <w:rsid w:val="771C1F19"/>
    <w:rsid w:val="77E92F73"/>
    <w:rsid w:val="79BF5076"/>
    <w:rsid w:val="7A8C7172"/>
    <w:rsid w:val="7D5442FF"/>
    <w:rsid w:val="7E940173"/>
    <w:rsid w:val="7F2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link w:val="15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目录 1 Char"/>
    <w:link w:val="7"/>
    <w:qFormat/>
    <w:uiPriority w:val="0"/>
  </w:style>
  <w:style w:type="character" w:customStyle="1" w:styleId="16">
    <w:name w:val="标题 3 Char"/>
    <w:link w:val="3"/>
    <w:qFormat/>
    <w:uiPriority w:val="0"/>
    <w:rPr>
      <w:b/>
      <w:sz w:val="32"/>
    </w:rPr>
  </w:style>
  <w:style w:type="character" w:customStyle="1" w:styleId="17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974</Words>
  <Characters>1288</Characters>
  <Lines>0</Lines>
  <Paragraphs>0</Paragraphs>
  <TotalTime>8</TotalTime>
  <ScaleCrop>false</ScaleCrop>
  <LinksUpToDate>false</LinksUpToDate>
  <CharactersWithSpaces>1312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2020-10-09T12:13:00Z</dcterms:created>
  <dc:creator>admin</dc:creator>
  <cp:lastModifiedBy>Administrator</cp:lastModifiedBy>
  <dcterms:modified xsi:type="dcterms:W3CDTF">2023-06-08T02:08:49Z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6EE9728AE6EB4F1483A382A4A2A33470</vt:lpwstr>
  </property>
</Properties>
</file>